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FD9" w:rsidRPr="006A4567" w:rsidRDefault="001A397E" w:rsidP="001A397E">
      <w:pPr>
        <w:spacing w:after="0"/>
        <w:jc w:val="center"/>
        <w:rPr>
          <w:rFonts w:ascii="Arial" w:hAnsi="Arial" w:cs="Arial"/>
          <w:sz w:val="28"/>
          <w:szCs w:val="28"/>
        </w:rPr>
      </w:pPr>
      <w:r>
        <w:rPr>
          <w:rFonts w:ascii="Arial" w:hAnsi="Arial" w:cs="Arial"/>
          <w:sz w:val="28"/>
          <w:szCs w:val="28"/>
        </w:rPr>
        <w:t>Wie funktioniert die Überleitung?</w:t>
      </w:r>
    </w:p>
    <w:p w:rsidR="006F3FD9" w:rsidRDefault="006F3FD9" w:rsidP="001A397E">
      <w:pPr>
        <w:spacing w:after="0"/>
        <w:rPr>
          <w:rFonts w:ascii="Arial" w:hAnsi="Arial" w:cs="Arial"/>
        </w:rPr>
      </w:pPr>
    </w:p>
    <w:p w:rsidR="001A397E" w:rsidRDefault="001A397E" w:rsidP="001A397E">
      <w:pPr>
        <w:spacing w:after="0"/>
        <w:rPr>
          <w:rFonts w:ascii="Arial" w:hAnsi="Arial" w:cs="Arial"/>
        </w:rPr>
      </w:pPr>
    </w:p>
    <w:p w:rsidR="001A397E" w:rsidRDefault="006F3FD9" w:rsidP="001A397E">
      <w:pPr>
        <w:spacing w:after="0"/>
        <w:rPr>
          <w:rFonts w:ascii="Arial" w:hAnsi="Arial" w:cs="Arial"/>
        </w:rPr>
      </w:pPr>
      <w:r w:rsidRPr="00C2543E">
        <w:rPr>
          <w:rFonts w:ascii="Arial" w:hAnsi="Arial" w:cs="Arial"/>
        </w:rPr>
        <w:t xml:space="preserve">Die Überleitung in einen der neuen Pflegegrade erfolgt automatisch, sofern bei der versicherten Person bereits eine Pflegestufe oder eingeschränkte Alltagskompetenz vorliegt. Sie bekommt den ermittelten Pflegegrad zum Stichtag 1. Januar 2017 von ihrer Pflegeversicherung mitgeteilt. Menschen mit körperlichen Einschränkungen werden automatisch von ihrer Pflegestufe in den nächst höheren Pflegegrad übergeleitet. Menschen, bei denen eine Einschränkung der Alltagskompetenz festgestellt wurde, werden in den übernächsten Pflegegrad überführt. Eine erneute Antragstellung oder Begutachtung ist demnach nicht erforderlich. </w:t>
      </w:r>
    </w:p>
    <w:p w:rsidR="001A397E" w:rsidRDefault="001A397E" w:rsidP="001A397E">
      <w:pPr>
        <w:spacing w:after="0"/>
        <w:rPr>
          <w:rFonts w:ascii="Arial" w:hAnsi="Arial" w:cs="Arial"/>
        </w:rPr>
      </w:pPr>
    </w:p>
    <w:p w:rsidR="006F3FD9" w:rsidRDefault="001A397E" w:rsidP="001A397E">
      <w:pPr>
        <w:spacing w:after="0"/>
        <w:rPr>
          <w:rFonts w:ascii="Arial" w:hAnsi="Arial" w:cs="Arial"/>
        </w:rPr>
      </w:pPr>
      <w:r w:rsidRPr="001A397E">
        <w:rPr>
          <w:rFonts w:ascii="Arial" w:hAnsi="Arial" w:cs="Arial"/>
          <w:b/>
        </w:rPr>
        <w:t>620</w:t>
      </w:r>
      <w:r w:rsidR="006F3FD9" w:rsidRPr="001A397E">
        <w:rPr>
          <w:rFonts w:ascii="Arial" w:hAnsi="Arial" w:cs="Arial"/>
          <w:b/>
        </w:rPr>
        <w:t xml:space="preserve"> Zeichen</w:t>
      </w:r>
    </w:p>
    <w:p w:rsidR="006F3FD9" w:rsidRDefault="006F3FD9" w:rsidP="001A397E">
      <w:pPr>
        <w:pBdr>
          <w:bottom w:val="single" w:sz="12" w:space="1" w:color="auto"/>
        </w:pBdr>
        <w:spacing w:after="0"/>
        <w:rPr>
          <w:rFonts w:ascii="Arial" w:hAnsi="Arial" w:cs="Arial"/>
        </w:rPr>
      </w:pPr>
    </w:p>
    <w:p w:rsidR="006F3FD9" w:rsidRDefault="006F3FD9" w:rsidP="001A397E">
      <w:pPr>
        <w:spacing w:after="0"/>
        <w:rPr>
          <w:rFonts w:ascii="Arial" w:hAnsi="Arial" w:cs="Arial"/>
        </w:rPr>
      </w:pPr>
    </w:p>
    <w:p w:rsidR="00655849" w:rsidRDefault="00655849" w:rsidP="001A397E">
      <w:pPr>
        <w:spacing w:after="0"/>
        <w:rPr>
          <w:rFonts w:ascii="Arial" w:hAnsi="Arial" w:cs="Arial"/>
        </w:rPr>
      </w:pPr>
    </w:p>
    <w:p w:rsidR="00655849" w:rsidRDefault="00655849" w:rsidP="001A397E">
      <w:pPr>
        <w:spacing w:after="0"/>
        <w:rPr>
          <w:rFonts w:ascii="Arial" w:hAnsi="Arial" w:cs="Arial"/>
        </w:rPr>
      </w:pPr>
      <w:r>
        <w:rPr>
          <w:rFonts w:ascii="Arial" w:hAnsi="Arial" w:cs="Arial"/>
        </w:rPr>
        <w:t>Versicherte</w:t>
      </w:r>
      <w:r w:rsidR="006F3FD9" w:rsidRPr="0022456E">
        <w:rPr>
          <w:rFonts w:ascii="Arial" w:hAnsi="Arial" w:cs="Arial"/>
        </w:rPr>
        <w:t>, die bereits Le</w:t>
      </w:r>
      <w:r w:rsidR="006F3FD9">
        <w:rPr>
          <w:rFonts w:ascii="Arial" w:hAnsi="Arial" w:cs="Arial"/>
        </w:rPr>
        <w:t xml:space="preserve">istungen der </w:t>
      </w:r>
      <w:r>
        <w:rPr>
          <w:rFonts w:ascii="Arial" w:hAnsi="Arial" w:cs="Arial"/>
        </w:rPr>
        <w:t xml:space="preserve">privaten </w:t>
      </w:r>
      <w:r w:rsidR="006F3FD9">
        <w:rPr>
          <w:rFonts w:ascii="Arial" w:hAnsi="Arial" w:cs="Arial"/>
        </w:rPr>
        <w:t xml:space="preserve">Pflegeversicherung </w:t>
      </w:r>
      <w:r w:rsidR="006F3FD9" w:rsidRPr="0022456E">
        <w:rPr>
          <w:rFonts w:ascii="Arial" w:hAnsi="Arial" w:cs="Arial"/>
        </w:rPr>
        <w:t>beziehen, müssen keinen ne</w:t>
      </w:r>
      <w:r w:rsidR="006F3FD9">
        <w:rPr>
          <w:rFonts w:ascii="Arial" w:hAnsi="Arial" w:cs="Arial"/>
        </w:rPr>
        <w:t xml:space="preserve">uen Antrag auf Pflegeleistungen </w:t>
      </w:r>
      <w:r w:rsidR="006F3FD9" w:rsidRPr="0022456E">
        <w:rPr>
          <w:rFonts w:ascii="Arial" w:hAnsi="Arial" w:cs="Arial"/>
        </w:rPr>
        <w:t>oder auf Neubeguta</w:t>
      </w:r>
      <w:r>
        <w:rPr>
          <w:rFonts w:ascii="Arial" w:hAnsi="Arial" w:cs="Arial"/>
        </w:rPr>
        <w:t>chtung stellen. Die Pflegeversicherung</w:t>
      </w:r>
      <w:r w:rsidR="006F3FD9">
        <w:rPr>
          <w:rFonts w:ascii="Arial" w:hAnsi="Arial" w:cs="Arial"/>
        </w:rPr>
        <w:t xml:space="preserve"> </w:t>
      </w:r>
      <w:r w:rsidR="006F3FD9" w:rsidRPr="0022456E">
        <w:rPr>
          <w:rFonts w:ascii="Arial" w:hAnsi="Arial" w:cs="Arial"/>
        </w:rPr>
        <w:t xml:space="preserve">stellt die neuen </w:t>
      </w:r>
      <w:r w:rsidR="006F3FD9">
        <w:rPr>
          <w:rFonts w:ascii="Arial" w:hAnsi="Arial" w:cs="Arial"/>
        </w:rPr>
        <w:t xml:space="preserve">Pflegeleistungen automatisch ab </w:t>
      </w:r>
      <w:r w:rsidR="006F3FD9" w:rsidRPr="0022456E">
        <w:rPr>
          <w:rFonts w:ascii="Arial" w:hAnsi="Arial" w:cs="Arial"/>
        </w:rPr>
        <w:t>dem 1. Januar 2017 z</w:t>
      </w:r>
      <w:r w:rsidR="006F3FD9">
        <w:rPr>
          <w:rFonts w:ascii="Arial" w:hAnsi="Arial" w:cs="Arial"/>
        </w:rPr>
        <w:t xml:space="preserve">ur Verfügung und informiert die </w:t>
      </w:r>
      <w:r w:rsidR="006F3FD9" w:rsidRPr="0022456E">
        <w:rPr>
          <w:rFonts w:ascii="Arial" w:hAnsi="Arial" w:cs="Arial"/>
        </w:rPr>
        <w:t>Pflegeb</w:t>
      </w:r>
      <w:r w:rsidR="006F3FD9">
        <w:rPr>
          <w:rFonts w:ascii="Arial" w:hAnsi="Arial" w:cs="Arial"/>
        </w:rPr>
        <w:t xml:space="preserve">edürftigen darüber. Durch diese automatische </w:t>
      </w:r>
      <w:r w:rsidR="006F3FD9" w:rsidRPr="0022456E">
        <w:rPr>
          <w:rFonts w:ascii="Arial" w:hAnsi="Arial" w:cs="Arial"/>
        </w:rPr>
        <w:t>Überleitung wird ein zus</w:t>
      </w:r>
      <w:r w:rsidR="006F3FD9">
        <w:rPr>
          <w:rFonts w:ascii="Arial" w:hAnsi="Arial" w:cs="Arial"/>
        </w:rPr>
        <w:t xml:space="preserve">ätzlicher und unnötiger Aufwand für die Betroffenen vermieden. </w:t>
      </w:r>
    </w:p>
    <w:p w:rsidR="00655849" w:rsidRDefault="00655849" w:rsidP="001A397E">
      <w:pPr>
        <w:spacing w:after="0"/>
        <w:rPr>
          <w:rFonts w:ascii="Arial" w:hAnsi="Arial" w:cs="Arial"/>
        </w:rPr>
      </w:pPr>
    </w:p>
    <w:p w:rsidR="006F3FD9" w:rsidRDefault="006F3FD9" w:rsidP="001A397E">
      <w:pPr>
        <w:spacing w:after="0"/>
        <w:rPr>
          <w:rFonts w:ascii="Arial" w:hAnsi="Arial" w:cs="Arial"/>
        </w:rPr>
      </w:pPr>
      <w:r w:rsidRPr="0022456E">
        <w:rPr>
          <w:rFonts w:ascii="Arial" w:hAnsi="Arial" w:cs="Arial"/>
        </w:rPr>
        <w:t>Grundsätzlich gilt: Versicherte m</w:t>
      </w:r>
      <w:r>
        <w:rPr>
          <w:rFonts w:ascii="Arial" w:hAnsi="Arial" w:cs="Arial"/>
        </w:rPr>
        <w:t xml:space="preserve">it körperlichen Einschränkungen </w:t>
      </w:r>
      <w:r w:rsidRPr="0022456E">
        <w:rPr>
          <w:rFonts w:ascii="Arial" w:hAnsi="Arial" w:cs="Arial"/>
        </w:rPr>
        <w:t xml:space="preserve">werden </w:t>
      </w:r>
      <w:r>
        <w:rPr>
          <w:rFonts w:ascii="Arial" w:hAnsi="Arial" w:cs="Arial"/>
        </w:rPr>
        <w:t xml:space="preserve">in den nächsthöheren Pflegegrad übergeleitet: von </w:t>
      </w:r>
      <w:r w:rsidR="00655849">
        <w:rPr>
          <w:rFonts w:ascii="Arial" w:hAnsi="Arial" w:cs="Arial"/>
        </w:rPr>
        <w:t>Pflegestufe Eins</w:t>
      </w:r>
      <w:r w:rsidRPr="0022456E">
        <w:rPr>
          <w:rFonts w:ascii="Arial" w:hAnsi="Arial" w:cs="Arial"/>
        </w:rPr>
        <w:t xml:space="preserve"> i</w:t>
      </w:r>
      <w:r w:rsidR="00655849">
        <w:rPr>
          <w:rFonts w:ascii="Arial" w:hAnsi="Arial" w:cs="Arial"/>
        </w:rPr>
        <w:t>n Pflegegrad Zwei</w:t>
      </w:r>
      <w:r>
        <w:rPr>
          <w:rFonts w:ascii="Arial" w:hAnsi="Arial" w:cs="Arial"/>
        </w:rPr>
        <w:t xml:space="preserve">, von Pflegestufe </w:t>
      </w:r>
      <w:r w:rsidR="00655849">
        <w:rPr>
          <w:rFonts w:ascii="Arial" w:hAnsi="Arial" w:cs="Arial"/>
        </w:rPr>
        <w:t>Zwei in Pflegegrad Drei</w:t>
      </w:r>
      <w:r w:rsidRPr="0022456E">
        <w:rPr>
          <w:rFonts w:ascii="Arial" w:hAnsi="Arial" w:cs="Arial"/>
        </w:rPr>
        <w:t xml:space="preserve"> und vo</w:t>
      </w:r>
      <w:r w:rsidR="00655849">
        <w:rPr>
          <w:rFonts w:ascii="Arial" w:hAnsi="Arial" w:cs="Arial"/>
        </w:rPr>
        <w:t>n Pflegestufe Drei</w:t>
      </w:r>
      <w:r>
        <w:rPr>
          <w:rFonts w:ascii="Arial" w:hAnsi="Arial" w:cs="Arial"/>
        </w:rPr>
        <w:t xml:space="preserve"> in Pflegegrad </w:t>
      </w:r>
      <w:r w:rsidR="00655849">
        <w:rPr>
          <w:rFonts w:ascii="Arial" w:hAnsi="Arial" w:cs="Arial"/>
        </w:rPr>
        <w:t>Vier</w:t>
      </w:r>
      <w:r w:rsidRPr="0022456E">
        <w:rPr>
          <w:rFonts w:ascii="Arial" w:hAnsi="Arial" w:cs="Arial"/>
        </w:rPr>
        <w:t xml:space="preserve">. </w:t>
      </w:r>
      <w:r w:rsidR="000641AE">
        <w:rPr>
          <w:rFonts w:ascii="Arial" w:hAnsi="Arial" w:cs="Arial"/>
        </w:rPr>
        <w:t>Versicherte</w:t>
      </w:r>
      <w:r w:rsidRPr="0022456E">
        <w:rPr>
          <w:rFonts w:ascii="Arial" w:hAnsi="Arial" w:cs="Arial"/>
        </w:rPr>
        <w:t xml:space="preserve">, </w:t>
      </w:r>
      <w:r>
        <w:rPr>
          <w:rFonts w:ascii="Arial" w:hAnsi="Arial" w:cs="Arial"/>
        </w:rPr>
        <w:t xml:space="preserve">bei denen eine Beeinträchtigung </w:t>
      </w:r>
      <w:r w:rsidRPr="0022456E">
        <w:rPr>
          <w:rFonts w:ascii="Arial" w:hAnsi="Arial" w:cs="Arial"/>
        </w:rPr>
        <w:t>der Alltagskompetenz fe</w:t>
      </w:r>
      <w:r>
        <w:rPr>
          <w:rFonts w:ascii="Arial" w:hAnsi="Arial" w:cs="Arial"/>
        </w:rPr>
        <w:t xml:space="preserve">stgestellt wurde, werden in den </w:t>
      </w:r>
      <w:r w:rsidRPr="0022456E">
        <w:rPr>
          <w:rFonts w:ascii="Arial" w:hAnsi="Arial" w:cs="Arial"/>
        </w:rPr>
        <w:t xml:space="preserve">übernächsten Pflegegrad </w:t>
      </w:r>
      <w:r w:rsidR="000641AE">
        <w:rPr>
          <w:rFonts w:ascii="Arial" w:hAnsi="Arial" w:cs="Arial"/>
        </w:rPr>
        <w:t>übergeleitet: von Pflegestufe Null</w:t>
      </w:r>
      <w:r>
        <w:rPr>
          <w:rFonts w:ascii="Arial" w:hAnsi="Arial" w:cs="Arial"/>
        </w:rPr>
        <w:t xml:space="preserve"> </w:t>
      </w:r>
      <w:r w:rsidR="000641AE">
        <w:rPr>
          <w:rFonts w:ascii="Arial" w:hAnsi="Arial" w:cs="Arial"/>
        </w:rPr>
        <w:t>in Pflegegrad Zwei</w:t>
      </w:r>
      <w:r w:rsidRPr="0022456E">
        <w:rPr>
          <w:rFonts w:ascii="Arial" w:hAnsi="Arial" w:cs="Arial"/>
        </w:rPr>
        <w:t>, von Pflegestufe</w:t>
      </w:r>
      <w:r w:rsidR="000641AE">
        <w:rPr>
          <w:rFonts w:ascii="Arial" w:hAnsi="Arial" w:cs="Arial"/>
        </w:rPr>
        <w:t xml:space="preserve"> Eins in Pflegegrad Drei</w:t>
      </w:r>
      <w:r w:rsidRPr="0022456E">
        <w:rPr>
          <w:rFonts w:ascii="Arial" w:hAnsi="Arial" w:cs="Arial"/>
        </w:rPr>
        <w:t>, von</w:t>
      </w:r>
      <w:r w:rsidR="000641AE">
        <w:rPr>
          <w:rFonts w:ascii="Arial" w:hAnsi="Arial" w:cs="Arial"/>
        </w:rPr>
        <w:t xml:space="preserve"> Pflegestufe Zwei</w:t>
      </w:r>
      <w:r w:rsidRPr="0022456E">
        <w:rPr>
          <w:rFonts w:ascii="Arial" w:hAnsi="Arial" w:cs="Arial"/>
        </w:rPr>
        <w:t xml:space="preserve"> in Pflegegr</w:t>
      </w:r>
      <w:r w:rsidR="000641AE">
        <w:rPr>
          <w:rFonts w:ascii="Arial" w:hAnsi="Arial" w:cs="Arial"/>
        </w:rPr>
        <w:t>ad Vier und von Pflegestufe Drei</w:t>
      </w:r>
      <w:r>
        <w:rPr>
          <w:rFonts w:ascii="Arial" w:hAnsi="Arial" w:cs="Arial"/>
        </w:rPr>
        <w:t xml:space="preserve"> in </w:t>
      </w:r>
      <w:r w:rsidR="000641AE">
        <w:rPr>
          <w:rFonts w:ascii="Arial" w:hAnsi="Arial" w:cs="Arial"/>
        </w:rPr>
        <w:t>Pflegegrad Fünf</w:t>
      </w:r>
      <w:r w:rsidRPr="0022456E">
        <w:rPr>
          <w:rFonts w:ascii="Arial" w:hAnsi="Arial" w:cs="Arial"/>
        </w:rPr>
        <w:t>.</w:t>
      </w:r>
      <w:r>
        <w:rPr>
          <w:rFonts w:ascii="Arial" w:hAnsi="Arial" w:cs="Arial"/>
        </w:rPr>
        <w:t xml:space="preserve"> </w:t>
      </w:r>
    </w:p>
    <w:p w:rsidR="006F3FD9" w:rsidRDefault="006F3FD9" w:rsidP="001A397E">
      <w:pPr>
        <w:spacing w:after="0"/>
      </w:pPr>
    </w:p>
    <w:p w:rsidR="00680694" w:rsidRDefault="000641AE" w:rsidP="001A397E">
      <w:pPr>
        <w:spacing w:after="0"/>
      </w:pPr>
      <w:bookmarkStart w:id="0" w:name="_GoBack"/>
      <w:bookmarkEnd w:id="0"/>
      <w:r>
        <w:rPr>
          <w:rFonts w:ascii="Arial" w:hAnsi="Arial" w:cs="Arial"/>
          <w:b/>
        </w:rPr>
        <w:t>972</w:t>
      </w:r>
      <w:r w:rsidR="00655849" w:rsidRPr="0058726F">
        <w:rPr>
          <w:rFonts w:ascii="Arial" w:hAnsi="Arial" w:cs="Arial"/>
          <w:b/>
        </w:rPr>
        <w:t xml:space="preserve"> Zeichen</w:t>
      </w:r>
    </w:p>
    <w:sectPr w:rsidR="006806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D9"/>
    <w:rsid w:val="000641AE"/>
    <w:rsid w:val="001A397E"/>
    <w:rsid w:val="001F7B16"/>
    <w:rsid w:val="00655849"/>
    <w:rsid w:val="00680694"/>
    <w:rsid w:val="006F3F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3F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F3F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3F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3F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F3F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3F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Medicproof</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Hessel, Thomas</dc:creator>
  <cp:lastModifiedBy>Pöllmann, Mareike</cp:lastModifiedBy>
  <cp:revision>4</cp:revision>
  <dcterms:created xsi:type="dcterms:W3CDTF">2016-08-30T19:20:00Z</dcterms:created>
  <dcterms:modified xsi:type="dcterms:W3CDTF">2016-08-31T14:42:00Z</dcterms:modified>
</cp:coreProperties>
</file>